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="009F6846">
        <w:rPr>
          <w:b/>
          <w:caps/>
          <w:sz w:val="28"/>
          <w:szCs w:val="28"/>
        </w:rPr>
        <w:t>ПРОГРАММа УЧЕБНОго предмета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9F6846">
        <w:rPr>
          <w:b/>
          <w:sz w:val="28"/>
          <w:szCs w:val="28"/>
        </w:rPr>
        <w:t>10</w:t>
      </w:r>
      <w:r w:rsidR="00655AFF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9F6846" w:rsidRDefault="00143F08" w:rsidP="009F6846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9F6846" w:rsidRDefault="00143F08" w:rsidP="009F6846">
      <w:pPr>
        <w:jc w:val="center"/>
        <w:rPr>
          <w:sz w:val="32"/>
          <w:szCs w:val="32"/>
        </w:rPr>
      </w:pPr>
      <w:r>
        <w:rPr>
          <w:sz w:val="28"/>
        </w:rPr>
        <w:t>по специальности</w:t>
      </w:r>
    </w:p>
    <w:p w:rsidR="00143F08" w:rsidRDefault="007E1626" w:rsidP="007E1626">
      <w:pPr>
        <w:contextualSpacing/>
        <w:jc w:val="center"/>
        <w:rPr>
          <w:sz w:val="28"/>
          <w:szCs w:val="28"/>
        </w:rPr>
      </w:pPr>
      <w:r w:rsidRPr="007E1626">
        <w:rPr>
          <w:sz w:val="28"/>
        </w:rPr>
        <w:t>51.02.01 Народное художественное творчество (по видам)</w:t>
      </w: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5B3676" w:rsidRPr="006C5313" w:rsidRDefault="005B3676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9F6846" w:rsidRDefault="009F6846" w:rsidP="00050F61">
      <w:pPr>
        <w:contextualSpacing/>
        <w:jc w:val="both"/>
        <w:rPr>
          <w:sz w:val="28"/>
          <w:szCs w:val="28"/>
        </w:rPr>
      </w:pPr>
    </w:p>
    <w:p w:rsidR="009F6846" w:rsidRDefault="009F6846" w:rsidP="00050F61">
      <w:pPr>
        <w:contextualSpacing/>
        <w:jc w:val="both"/>
        <w:rPr>
          <w:sz w:val="28"/>
          <w:szCs w:val="28"/>
        </w:rPr>
      </w:pPr>
    </w:p>
    <w:p w:rsidR="009F6846" w:rsidRPr="006C5313" w:rsidRDefault="009F6846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  <w:r w:rsidR="009F6846">
        <w:rPr>
          <w:sz w:val="28"/>
          <w:szCs w:val="28"/>
        </w:rPr>
        <w:t>,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9F6846">
        <w:rPr>
          <w:sz w:val="28"/>
          <w:szCs w:val="28"/>
        </w:rPr>
        <w:t>4 г.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3B642B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9F6846">
              <w:rPr>
                <w:b/>
                <w:caps/>
              </w:rPr>
              <w:t xml:space="preserve"> ПРОГРАММЫ УЧЕБНОго</w:t>
            </w:r>
            <w:r w:rsidR="00050F61" w:rsidRPr="00A20A8B">
              <w:rPr>
                <w:b/>
                <w:caps/>
              </w:rPr>
              <w:t xml:space="preserve"> </w:t>
            </w:r>
            <w:r w:rsidR="009F6846">
              <w:rPr>
                <w:b/>
                <w:caps/>
              </w:rPr>
              <w:t>предмета</w:t>
            </w:r>
          </w:p>
          <w:p w:rsidR="00050F61" w:rsidRPr="00A20A8B" w:rsidRDefault="00050F61" w:rsidP="00AA3E26"/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</w:t>
            </w:r>
            <w:r w:rsidR="009F6846">
              <w:rPr>
                <w:b/>
                <w:caps/>
              </w:rPr>
              <w:t xml:space="preserve"> и содержание УЧЕБНОго предмета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E66C3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50F61" w:rsidRPr="00A20A8B" w:rsidTr="00AA3E26">
        <w:trPr>
          <w:trHeight w:val="670"/>
        </w:trPr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</w:t>
            </w:r>
            <w:r w:rsidR="009F6846">
              <w:rPr>
                <w:b/>
                <w:caps/>
              </w:rPr>
              <w:t>го предмета</w:t>
            </w:r>
          </w:p>
          <w:p w:rsidR="00050F61" w:rsidRPr="00A20A8B" w:rsidRDefault="00050F61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E66C3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</w:t>
            </w:r>
            <w:r w:rsidR="009F6846">
              <w:rPr>
                <w:b/>
                <w:caps/>
              </w:rPr>
              <w:t>атов Освоения учебного предмета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E66C3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</w:t>
      </w:r>
      <w:r w:rsidR="009F6846">
        <w:rPr>
          <w:b/>
          <w:caps/>
          <w:sz w:val="28"/>
          <w:szCs w:val="28"/>
        </w:rPr>
        <w:t xml:space="preserve">го предмета </w:t>
      </w:r>
      <w:r w:rsidR="00854B1D">
        <w:rPr>
          <w:b/>
          <w:caps/>
          <w:sz w:val="28"/>
          <w:szCs w:val="28"/>
        </w:rPr>
        <w:t>«</w:t>
      </w:r>
      <w:r w:rsidR="007D5113" w:rsidRPr="007D5113">
        <w:rPr>
          <w:b/>
          <w:caps/>
          <w:sz w:val="28"/>
          <w:szCs w:val="28"/>
        </w:rPr>
        <w:t>Г</w:t>
      </w:r>
      <w:r w:rsidRPr="007D5113">
        <w:rPr>
          <w:b/>
          <w:caps/>
          <w:sz w:val="28"/>
          <w:szCs w:val="28"/>
        </w:rPr>
        <w:t>еография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050F61" w:rsidRPr="00483985" w:rsidRDefault="009F6846" w:rsidP="004839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</w:t>
      </w:r>
      <w:r w:rsidR="00050F61"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="00050F61"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="00050F61"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="00050F61"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7E1626" w:rsidRPr="007E1626">
        <w:rPr>
          <w:sz w:val="28"/>
          <w:szCs w:val="28"/>
        </w:rPr>
        <w:t>51.02.01 Народное художественное творчество (по видам)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483985" w:rsidRPr="00483985">
        <w:rPr>
          <w:sz w:val="28"/>
          <w:szCs w:val="28"/>
        </w:rPr>
        <w:t>Министерства просвещения Российской Федерации от 12.12.2022 № 1099</w:t>
      </w:r>
    </w:p>
    <w:p w:rsidR="00050F61" w:rsidRDefault="009F684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предмета</w:t>
      </w:r>
      <w:r w:rsidR="00050F61" w:rsidRPr="00A20A8B">
        <w:rPr>
          <w:b/>
          <w:sz w:val="28"/>
          <w:szCs w:val="28"/>
        </w:rPr>
        <w:t xml:space="preserve"> в структуре основной профессиональной образовательной программы:</w:t>
      </w:r>
    </w:p>
    <w:p w:rsidR="000B67D6" w:rsidRDefault="009F684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Общеобразовательный предмет</w:t>
      </w:r>
      <w:r w:rsidR="00F45486" w:rsidRPr="00F45486">
        <w:rPr>
          <w:sz w:val="28"/>
          <w:szCs w:val="28"/>
        </w:rPr>
        <w:t xml:space="preserve"> «География»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 w:rsidR="00F45486">
        <w:rPr>
          <w:sz w:val="28"/>
          <w:szCs w:val="28"/>
        </w:rPr>
        <w:t xml:space="preserve"> </w:t>
      </w:r>
      <w:r w:rsidR="000B67D6" w:rsidRPr="000B67D6">
        <w:rPr>
          <w:sz w:val="28"/>
          <w:szCs w:val="28"/>
        </w:rPr>
        <w:t>51.02.01 Народное художественное творчество (по видам)</w:t>
      </w:r>
    </w:p>
    <w:p w:rsidR="00050F61" w:rsidRPr="00A20A8B" w:rsidRDefault="009F684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1.3. Цели и задачи предмета</w:t>
      </w:r>
      <w:r w:rsidR="00050F61" w:rsidRPr="00A20A8B">
        <w:rPr>
          <w:b/>
          <w:sz w:val="28"/>
          <w:szCs w:val="28"/>
        </w:rPr>
        <w:t xml:space="preserve"> – требования к</w:t>
      </w:r>
      <w:r>
        <w:rPr>
          <w:b/>
          <w:sz w:val="28"/>
          <w:szCs w:val="28"/>
        </w:rPr>
        <w:t xml:space="preserve"> результатам освоения предмета</w:t>
      </w:r>
      <w:r w:rsidR="00050F61" w:rsidRPr="00A20A8B">
        <w:rPr>
          <w:b/>
          <w:sz w:val="28"/>
          <w:szCs w:val="28"/>
        </w:rPr>
        <w:t>:</w:t>
      </w:r>
    </w:p>
    <w:p w:rsidR="005550B5" w:rsidRDefault="005550B5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50B5">
        <w:rPr>
          <w:sz w:val="28"/>
          <w:szCs w:val="28"/>
        </w:rPr>
        <w:t>Содержание программ</w:t>
      </w:r>
      <w:r w:rsidR="009F6846">
        <w:rPr>
          <w:sz w:val="28"/>
          <w:szCs w:val="28"/>
        </w:rPr>
        <w:t>ы общеобразовательного предмета</w:t>
      </w:r>
      <w:r w:rsidRPr="005550B5">
        <w:rPr>
          <w:sz w:val="28"/>
          <w:szCs w:val="28"/>
        </w:rPr>
        <w:t xml:space="preserve">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C07E35" w:rsidRPr="009F6846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9F6846">
        <w:rPr>
          <w:rFonts w:ascii="Times New Roman" w:hAnsi="Times New Roman" w:cs="Times New Roman"/>
          <w:b/>
          <w:sz w:val="28"/>
          <w:szCs w:val="28"/>
        </w:rPr>
        <w:t>1.3.1</w:t>
      </w:r>
      <w:r w:rsidRPr="009F6846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</w:t>
      </w:r>
      <w:r w:rsidR="009F6846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я общеобразовательного предмета</w:t>
      </w:r>
      <w:r w:rsidRPr="009F6846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в соответствии с ФГОС СПО и на основе ФГОС СОО</w:t>
      </w:r>
    </w:p>
    <w:p w:rsidR="00B75F52" w:rsidRDefault="009F6846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>
        <w:rPr>
          <w:rFonts w:eastAsia="Courier New"/>
          <w:color w:val="000000"/>
          <w:sz w:val="28"/>
          <w:szCs w:val="28"/>
          <w:lang w:bidi="ru-RU"/>
        </w:rPr>
        <w:t>Особое значение предмет</w:t>
      </w:r>
      <w:r w:rsidR="00C07E35" w:rsidRPr="006D772A">
        <w:rPr>
          <w:rFonts w:eastAsia="Courier New"/>
          <w:color w:val="000000"/>
          <w:sz w:val="28"/>
          <w:szCs w:val="28"/>
          <w:lang w:bidi="ru-RU"/>
        </w:rPr>
        <w:t xml:space="preserve">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bookmarkStart w:id="0" w:name="_GoBack"/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</w:t>
            </w:r>
            <w:bookmarkEnd w:id="0"/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:rsidR="006D772A" w:rsidRPr="00F526FE" w:rsidRDefault="006D772A" w:rsidP="00C675F5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F526FE" w:rsidRPr="00F526FE" w:rsidRDefault="00F526FE" w:rsidP="00C675F5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ОК 03. Планировать и реализовывать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собственное профессиональное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развитие,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сфере, использовать знания по финансовой грамотности в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р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азличных жизненных ситуациях</w:t>
            </w:r>
          </w:p>
        </w:tc>
        <w:tc>
          <w:tcPr>
            <w:tcW w:w="6095" w:type="dxa"/>
          </w:tcPr>
          <w:p w:rsid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сформированность нравственного сознания, этического поведения;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526FE" w:rsidRPr="00F526FE" w:rsidRDefault="00F526FE" w:rsidP="00C675F5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:rsidR="00F526FE" w:rsidRPr="00F526FE" w:rsidRDefault="00F526FE" w:rsidP="00C675F5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эмоциональный интеллект, предполагающий сформированность: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:rsidR="006D772A" w:rsidRDefault="00F526FE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-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D73D7C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73D7C">
              <w:rPr>
                <w:rFonts w:eastAsia="Courier New"/>
                <w:color w:val="000000"/>
                <w:szCs w:val="28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экономические понятия для решения учебных и (или) практико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ориентированных задач;</w:t>
            </w:r>
          </w:p>
        </w:tc>
      </w:tr>
      <w:tr w:rsidR="009E5DFC" w:rsidTr="00E46F27">
        <w:tc>
          <w:tcPr>
            <w:tcW w:w="2660" w:type="dxa"/>
          </w:tcPr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ОК 05. Осуществлять у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стную и письменную коммуникацию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на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государственном языке Российской Федерации с учетом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социального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культурного контекста</w:t>
            </w:r>
          </w:p>
        </w:tc>
        <w:tc>
          <w:tcPr>
            <w:tcW w:w="6095" w:type="dxa"/>
          </w:tcPr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9E5DFC" w:rsidRPr="00965EAA" w:rsidRDefault="009E5DFC" w:rsidP="00C675F5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9E5DF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:rsidR="009E5DFC" w:rsidRPr="00965EAA" w:rsidRDefault="009E5DFC" w:rsidP="00C675F5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9E5DFC" w:rsidRPr="009E5DFC" w:rsidRDefault="009E5DFC" w:rsidP="00C675F5">
            <w:pPr>
              <w:pStyle w:val="aff1"/>
              <w:numPr>
                <w:ilvl w:val="0"/>
                <w:numId w:val="23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D0997" w:rsidTr="00E46F27">
        <w:tc>
          <w:tcPr>
            <w:tcW w:w="2660" w:type="dxa"/>
          </w:tcPr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ОК 06.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Проявлять гражданско- патриотическую позицию, демонстрировать осознанное поведение на основе традиционных </w:t>
            </w:r>
            <w:r w:rsidR="00C830F4">
              <w:rPr>
                <w:rFonts w:eastAsia="Courier New"/>
                <w:color w:val="000000"/>
                <w:szCs w:val="28"/>
                <w:lang w:bidi="ru-RU"/>
              </w:rPr>
              <w:t>российских духовно-нравственных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 ценностей, в том числе с учетом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гармонизации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межнациональных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965EAA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:rsidR="00ED0997" w:rsidRPr="00ED0997" w:rsidRDefault="00ED0997" w:rsidP="00C675F5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целенаправленное развитие внутренней позиции личности на основе духовно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нравственных ценностей народов Российской Федерации, исторических и национально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  <w:t>культурных традиций, формирование системы значимых ценностно-смысловых установок, антикоррупционного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:rsid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:rsidR="00ED0997" w:rsidRPr="00ED0997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патриотического воспитания:</w:t>
            </w:r>
          </w:p>
          <w:p w:rsidR="00ED0997" w:rsidRPr="00D62750" w:rsidRDefault="00ED0997" w:rsidP="00C675F5">
            <w:pPr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настоящее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многонационального народа России;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межпредметные понятия и универсальные 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учебные действия (регулятивные,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познавательные,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коммуникативные);</w:t>
            </w:r>
          </w:p>
          <w:p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ознавательной и социальной практике, готовность к самостоятельно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му планированию и осуществлению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учебной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организации учебного сотрудничества с педагогическими работниками и сверстниками, к участию в построении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ндивидуальной образовательной траектории;</w:t>
            </w:r>
          </w:p>
          <w:p w:rsidR="00ED0997" w:rsidRPr="00965EAA" w:rsidRDefault="00ED0997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2750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ED0997" w:rsidRPr="00D62750" w:rsidRDefault="00D62750" w:rsidP="00D62750">
            <w:pPr>
              <w:pStyle w:val="aff1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в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ab/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8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D8785F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</w:tc>
      </w:tr>
      <w:tr w:rsidR="00055940" w:rsidTr="00E46F27">
        <w:tc>
          <w:tcPr>
            <w:tcW w:w="2660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ОК 09.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055940" w:rsidRPr="00D8785F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наличие мотивации к обучению и личностному развитию;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В области ценности научного познания: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сформированность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5940">
              <w:rPr>
                <w:rFonts w:ascii="Times New Roman" w:hAnsi="Times New Roman" w:cs="Times New Roman"/>
                <w:sz w:val="24"/>
              </w:rPr>
              <w:t>мировоззрения,</w:t>
            </w:r>
          </w:p>
          <w:p w:rsidR="00055940" w:rsidRPr="00055940" w:rsidRDefault="00055940" w:rsidP="00055940">
            <w:pPr>
              <w:pStyle w:val="aff1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соответствующего современному уровню развития науки и общест</w:t>
            </w:r>
            <w:r>
              <w:rPr>
                <w:rFonts w:ascii="Times New Roman" w:hAnsi="Times New Roman" w:cs="Times New Roman"/>
                <w:sz w:val="24"/>
              </w:rPr>
              <w:t>венной практики, основанного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  <w:r w:rsidRPr="00055940">
              <w:rPr>
                <w:rFonts w:ascii="Times New Roman" w:hAnsi="Times New Roman" w:cs="Times New Roman"/>
                <w:sz w:val="24"/>
              </w:rPr>
              <w:t>диалоге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культур,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способствующего осознанию своего места в поликультурном мире;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29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055940" w:rsidRPr="00055940" w:rsidRDefault="00055940" w:rsidP="00055940">
            <w:pPr>
              <w:pStyle w:val="aff1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Овладение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универсальными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учебными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познавательными действиями:</w:t>
            </w:r>
          </w:p>
          <w:p w:rsid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color w:val="808080"/>
                <w:sz w:val="24"/>
              </w:rPr>
              <w:t xml:space="preserve">б) </w:t>
            </w:r>
            <w:r w:rsidRPr="00055940">
              <w:rPr>
                <w:rFonts w:ascii="Times New Roman" w:hAnsi="Times New Roman" w:cs="Times New Roman"/>
                <w:sz w:val="24"/>
              </w:rPr>
              <w:t>базовые исследовательские действия: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овладение видами деятельности по получению нового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знания,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его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интерпретации,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055940" w:rsidRPr="00055940" w:rsidRDefault="00055940" w:rsidP="00055940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055940" w:rsidRPr="00055940" w:rsidRDefault="00055940" w:rsidP="00C675F5">
            <w:pPr>
              <w:pStyle w:val="aff1"/>
              <w:numPr>
                <w:ilvl w:val="0"/>
                <w:numId w:val="30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экономические понятия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 задач;</w:t>
            </w:r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1" w:name="bookmark5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1"/>
          </w:p>
          <w:p w:rsidR="00055940" w:rsidRPr="00055940" w:rsidRDefault="00055940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 задач;</w:t>
            </w: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>На занятиях используются воспитательные возможнос</w:t>
      </w:r>
      <w:r w:rsidR="009F6846">
        <w:rPr>
          <w:sz w:val="28"/>
          <w:szCs w:val="28"/>
        </w:rPr>
        <w:t>ти содержания учебного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 w:rsidR="009F6846"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 xml:space="preserve">. Рекомендуемое количество часов </w:t>
      </w:r>
      <w:r w:rsidR="009F6846">
        <w:rPr>
          <w:b/>
          <w:sz w:val="28"/>
          <w:szCs w:val="28"/>
        </w:rPr>
        <w:t>на освоение программы предмета</w:t>
      </w:r>
      <w:r w:rsidR="00050F61" w:rsidRPr="009B3AFB">
        <w:rPr>
          <w:b/>
          <w:sz w:val="28"/>
          <w:szCs w:val="28"/>
        </w:rPr>
        <w:t>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DD223E">
        <w:rPr>
          <w:sz w:val="28"/>
          <w:szCs w:val="28"/>
        </w:rPr>
        <w:t>64</w:t>
      </w:r>
      <w:r w:rsidR="001264E7" w:rsidRPr="009B3AFB">
        <w:rPr>
          <w:sz w:val="28"/>
          <w:szCs w:val="28"/>
        </w:rPr>
        <w:t xml:space="preserve"> </w:t>
      </w:r>
      <w:r w:rsidRPr="009B3AFB">
        <w:rPr>
          <w:sz w:val="28"/>
          <w:szCs w:val="28"/>
        </w:rPr>
        <w:t>час</w:t>
      </w:r>
      <w:r w:rsidR="00DD223E">
        <w:rPr>
          <w:sz w:val="28"/>
          <w:szCs w:val="28"/>
        </w:rPr>
        <w:t>а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DD223E">
        <w:rPr>
          <w:sz w:val="28"/>
          <w:szCs w:val="28"/>
        </w:rPr>
        <w:t>64</w:t>
      </w:r>
      <w:r w:rsidRPr="009B3AFB">
        <w:rPr>
          <w:sz w:val="28"/>
          <w:szCs w:val="28"/>
        </w:rPr>
        <w:t xml:space="preserve"> </w:t>
      </w:r>
      <w:r w:rsidR="00DD223E">
        <w:rPr>
          <w:sz w:val="28"/>
          <w:szCs w:val="28"/>
        </w:rPr>
        <w:t>часа лекций, уроков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</w:t>
      </w:r>
      <w:r w:rsidR="009F6846">
        <w:rPr>
          <w:b/>
          <w:sz w:val="28"/>
          <w:szCs w:val="28"/>
        </w:rPr>
        <w:t xml:space="preserve"> И СОДЕРЖАНИЕ УЧЕБНОГО ПРЕДМЕТА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BA562E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  <w:sz w:val="28"/>
          <w:szCs w:val="28"/>
        </w:rPr>
        <w:t>2.1. Объем учебного предмета</w:t>
      </w:r>
      <w:r w:rsidR="00050F61" w:rsidRPr="00601203">
        <w:rPr>
          <w:b/>
          <w:sz w:val="28"/>
          <w:szCs w:val="28"/>
        </w:rPr>
        <w:t xml:space="preserve">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6169A3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6169A3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6169A3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64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6169A3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4717E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Тематический план и содержание </w:t>
      </w:r>
      <w:r w:rsidR="009F6846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«География»</w:t>
      </w:r>
    </w:p>
    <w:tbl>
      <w:tblPr>
        <w:tblOverlap w:val="never"/>
        <w:tblW w:w="1496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10110"/>
        <w:gridCol w:w="992"/>
        <w:gridCol w:w="1514"/>
      </w:tblGrid>
      <w:tr w:rsidR="00C8434A" w:rsidRPr="00C8434A" w:rsidTr="00EF440F">
        <w:trPr>
          <w:trHeight w:hRule="exact" w:val="63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EF440F">
        <w:trPr>
          <w:trHeight w:hRule="exact" w:val="326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</w:tr>
      <w:tr w:rsidR="00C8434A" w:rsidRPr="00C8434A" w:rsidTr="00EF440F">
        <w:trPr>
          <w:trHeight w:hRule="exact" w:val="322"/>
          <w:jc w:val="center"/>
        </w:trPr>
        <w:tc>
          <w:tcPr>
            <w:tcW w:w="1496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Основное содержание</w:t>
            </w:r>
          </w:p>
        </w:tc>
      </w:tr>
      <w:tr w:rsidR="00C8434A" w:rsidRPr="00C8434A" w:rsidTr="00EF440F">
        <w:trPr>
          <w:trHeight w:hRule="exact" w:val="219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C8434A" w:rsidRPr="00C8434A" w:rsidRDefault="00ED7050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Введение.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</w:t>
            </w:r>
          </w:p>
          <w:p w:rsidR="00C8434A" w:rsidRPr="00C8434A" w:rsidRDefault="00C8434A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«Сырые» источники информации и методы работы с ними (видеоблоги, тематические группы в соцсетях, художественная литература, путеводители, карты - их критический анализ)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BF7D30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EF440F">
        <w:trPr>
          <w:trHeight w:hRule="exact" w:val="322"/>
          <w:jc w:val="center"/>
        </w:trPr>
        <w:tc>
          <w:tcPr>
            <w:tcW w:w="12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1. Общая характеристика мира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AE080F" w:rsidRDefault="00BF7D30" w:rsidP="00E85A8C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18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EF440F">
        <w:trPr>
          <w:trHeight w:hRule="exact" w:val="370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1.1. Современная политическая карта мира</w:t>
            </w: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ED7050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D6847" w:rsidRPr="00C8434A" w:rsidTr="00EF440F">
        <w:trPr>
          <w:trHeight w:val="4332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847" w:rsidRPr="00C8434A" w:rsidRDefault="00CD6847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Политическая карта мира. Исторические этапы ее формирования и современные особенности.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Субъекты политической карты мира. Суверенные государства и несамоуправляющиеся государственные образования.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Группировка стран по площади территории и численности населения. Формы правления, типы государственного устройства </w:t>
            </w:r>
            <w:r w:rsidR="001B5973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и формы государственного режима.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  <w:p w:rsidR="00CD6847" w:rsidRPr="00C8434A" w:rsidRDefault="00CD6847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6847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D6847" w:rsidRPr="00C8434A" w:rsidRDefault="00CD6847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09.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1486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10029"/>
        <w:gridCol w:w="708"/>
        <w:gridCol w:w="1749"/>
      </w:tblGrid>
      <w:tr w:rsidR="00C8434A" w:rsidRPr="00C8434A" w:rsidTr="0024015B">
        <w:trPr>
          <w:trHeight w:hRule="exact" w:val="86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24015B">
        <w:trPr>
          <w:trHeight w:hRule="exact" w:val="36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1.2. География мировых природных ресурсов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9826FA" w:rsidP="009826FA">
            <w:pPr>
              <w:widowControl w:val="0"/>
              <w:spacing w:line="310" w:lineRule="auto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826FA" w:rsidRPr="009826FA" w:rsidRDefault="00DD223E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9826FA" w:rsidRPr="009826FA" w:rsidRDefault="009826F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C8434A" w:rsidRPr="00C8434A" w:rsidRDefault="00C8434A" w:rsidP="009826F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24015B" w:rsidRPr="00C8434A" w:rsidTr="0024015B">
        <w:trPr>
          <w:trHeight w:val="3104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24015B" w:rsidRPr="00C8434A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</w:p>
          <w:p w:rsidR="0024015B" w:rsidRDefault="0024015B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Рациональное использование ресурсов и охрана окружающей среды</w:t>
            </w:r>
          </w:p>
          <w:p w:rsidR="0024015B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  <w:p w:rsidR="0024015B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4015B" w:rsidRPr="009826FA" w:rsidRDefault="00DD223E" w:rsidP="00075484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  <w:p w:rsidR="0024015B" w:rsidRPr="009826FA" w:rsidRDefault="0024015B" w:rsidP="0024015B">
            <w:pPr>
              <w:widowControl w:val="0"/>
              <w:spacing w:after="10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24015B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1.3. География населения мира</w:t>
            </w: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24015B">
        <w:trPr>
          <w:trHeight w:hRule="exact" w:val="2954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Современная демографическая ситуация.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Численность населения мира и ее динамика. Наиболее населенные регионы и страны мира. </w:t>
            </w: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</w:tc>
      </w:tr>
      <w:tr w:rsidR="00C8434A" w:rsidRPr="00C8434A" w:rsidTr="0024015B">
        <w:trPr>
          <w:trHeight w:hRule="exact" w:val="1995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Занятость населения. Размещение населения.</w:t>
            </w:r>
          </w:p>
          <w:p w:rsidR="00C8434A" w:rsidRPr="00C8434A" w:rsidRDefault="00754874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C8434A"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pPr w:leftFromText="180" w:rightFromText="180" w:horzAnchor="margin" w:tblpX="-132" w:tblpY="240"/>
        <w:tblOverlap w:val="never"/>
        <w:tblW w:w="150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7"/>
        <w:gridCol w:w="10347"/>
        <w:gridCol w:w="863"/>
        <w:gridCol w:w="1741"/>
      </w:tblGrid>
      <w:tr w:rsidR="00C8434A" w:rsidRPr="00C8434A" w:rsidTr="00CF2C38">
        <w:trPr>
          <w:trHeight w:hRule="exact" w:val="637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bookmarkStart w:id="2" w:name="bookmark9"/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bookmarkEnd w:id="2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CF2C38">
        <w:trPr>
          <w:trHeight w:hRule="exact" w:val="633"/>
        </w:trPr>
        <w:tc>
          <w:tcPr>
            <w:tcW w:w="21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1.4. Мировое хозяйство</w:t>
            </w: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07D01" w:rsidP="00BF7D30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1</w:t>
            </w:r>
            <w:r w:rsidR="00BF7D30"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F2C38">
        <w:trPr>
          <w:trHeight w:hRule="exact" w:val="2180"/>
        </w:trPr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BF7D30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F2C38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F2C38">
            <w:pPr>
              <w:widowControl w:val="0"/>
              <w:spacing w:after="36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F2C38">
            <w:pPr>
              <w:widowControl w:val="0"/>
              <w:spacing w:after="40"/>
              <w:ind w:firstLine="580"/>
              <w:jc w:val="both"/>
              <w:rPr>
                <w:rFonts w:eastAsia="Tahoma"/>
                <w:color w:val="000000"/>
                <w:lang w:bidi="ru-RU"/>
              </w:rPr>
            </w:pPr>
          </w:p>
        </w:tc>
      </w:tr>
      <w:tr w:rsidR="00C8434A" w:rsidRPr="00C8434A" w:rsidTr="00A23397">
        <w:trPr>
          <w:trHeight w:hRule="exact" w:val="5062"/>
        </w:trPr>
        <w:tc>
          <w:tcPr>
            <w:tcW w:w="213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0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Default="00C8434A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A23397" w:rsidRPr="00C8434A" w:rsidRDefault="00A23397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  <w:p w:rsidR="00C8434A" w:rsidRPr="00C8434A" w:rsidRDefault="00C8434A" w:rsidP="00CF2C38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География основных отраслей мирового хозяйства</w:t>
            </w:r>
          </w:p>
          <w:p w:rsidR="002D52B8" w:rsidRDefault="00C8434A" w:rsidP="00CF2C38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  <w:p w:rsidR="00C8434A" w:rsidRPr="002D52B8" w:rsidRDefault="002D52B8" w:rsidP="00CF2C38">
            <w:pPr>
              <w:rPr>
                <w:rFonts w:eastAsia="Tahoma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BF7D30" w:rsidP="00CF2C38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7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F2C38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Default="00C8434A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p w:rsidR="00075484" w:rsidRPr="00C8434A" w:rsidRDefault="00075484" w:rsidP="00C8434A">
      <w:pPr>
        <w:widowControl w:val="0"/>
        <w:spacing w:line="266" w:lineRule="auto"/>
        <w:ind w:left="-280"/>
        <w:rPr>
          <w:rFonts w:eastAsia="Tahoma"/>
          <w:color w:val="000000"/>
          <w:sz w:val="22"/>
          <w:szCs w:val="22"/>
          <w:lang w:bidi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2D52B8" w:rsidRPr="00C8434A" w:rsidTr="00C161CD">
        <w:trPr>
          <w:trHeight w:hRule="exact" w:val="787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Машиностроение. 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2D52B8" w:rsidRPr="00C8434A" w:rsidRDefault="002D52B8" w:rsidP="00C161CD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2D52B8" w:rsidRPr="00C8434A" w:rsidTr="00BF7D30">
        <w:trPr>
          <w:trHeight w:hRule="exact" w:val="6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spacing w:before="100"/>
              <w:jc w:val="center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52B8" w:rsidRPr="00C8434A" w:rsidRDefault="002D52B8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432247" w:rsidRPr="00C8434A" w:rsidTr="00BF7D30">
        <w:trPr>
          <w:trHeight w:hRule="exact" w:val="1108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</w:t>
            </w:r>
          </w:p>
          <w:p w:rsidR="00432247" w:rsidRPr="00C8434A" w:rsidRDefault="00432247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32247" w:rsidRPr="00C8434A" w:rsidRDefault="00BF7D30" w:rsidP="00C161CD">
            <w:pPr>
              <w:widowControl w:val="0"/>
              <w:spacing w:before="10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32247" w:rsidRPr="00C8434A" w:rsidRDefault="00432247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24015B" w:rsidRPr="00C8434A" w:rsidTr="00BF7D30">
        <w:trPr>
          <w:trHeight w:hRule="exact" w:val="714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015B" w:rsidRPr="00C8434A" w:rsidRDefault="0024015B" w:rsidP="00BF7D30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01</w:t>
            </w:r>
          </w:p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 w:rsidRPr="006E0D59">
              <w:rPr>
                <w:rFonts w:eastAsia="Courier New"/>
                <w:color w:val="000000"/>
                <w:lang w:bidi="ru-RU"/>
              </w:rPr>
              <w:t>О</w:t>
            </w:r>
            <w:r>
              <w:rPr>
                <w:rFonts w:eastAsia="Courier New"/>
                <w:color w:val="000000"/>
                <w:lang w:bidi="ru-RU"/>
              </w:rPr>
              <w:t>К 02</w:t>
            </w:r>
          </w:p>
          <w:p w:rsidR="0024015B" w:rsidRPr="006E0D59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03</w:t>
            </w:r>
          </w:p>
          <w:p w:rsidR="0024015B" w:rsidRPr="00C8434A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04</w:t>
            </w:r>
          </w:p>
        </w:tc>
      </w:tr>
      <w:tr w:rsidR="0024015B" w:rsidRPr="00C8434A" w:rsidTr="00BF7D30">
        <w:trPr>
          <w:trHeight w:hRule="exact" w:val="1030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</w:t>
            </w:r>
          </w:p>
          <w:p w:rsidR="0024015B" w:rsidRPr="00C8434A" w:rsidRDefault="0024015B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4015B" w:rsidRPr="00C8434A" w:rsidRDefault="00BF7D30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4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15B" w:rsidRPr="00C8434A" w:rsidRDefault="0024015B" w:rsidP="00C161CD">
            <w:pPr>
              <w:widowControl w:val="0"/>
              <w:ind w:firstLine="708"/>
              <w:rPr>
                <w:rFonts w:eastAsia="Courier New"/>
                <w:color w:val="000000"/>
                <w:lang w:bidi="ru-RU"/>
              </w:rPr>
            </w:pPr>
          </w:p>
        </w:tc>
      </w:tr>
      <w:tr w:rsidR="0024015B" w:rsidRPr="00C8434A" w:rsidTr="00BF7D30">
        <w:trPr>
          <w:trHeight w:hRule="exact" w:val="1847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24015B" w:rsidP="002D52B8">
            <w:pPr>
              <w:widowControl w:val="0"/>
              <w:spacing w:line="276" w:lineRule="auto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География отраслей непроизводственной сферы.</w:t>
            </w:r>
          </w:p>
          <w:p w:rsidR="0024015B" w:rsidRPr="00C8434A" w:rsidRDefault="0024015B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4015B" w:rsidRPr="00C8434A" w:rsidRDefault="00BF7D30" w:rsidP="00BF7D30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4015B" w:rsidRPr="00C8434A" w:rsidRDefault="0024015B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DD223E">
        <w:trPr>
          <w:trHeight w:hRule="exact" w:val="32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2D52B8">
            <w:pPr>
              <w:widowControl w:val="0"/>
              <w:spacing w:line="276" w:lineRule="auto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A108D">
        <w:trPr>
          <w:trHeight w:hRule="exact" w:val="612"/>
          <w:jc w:val="center"/>
        </w:trPr>
        <w:tc>
          <w:tcPr>
            <w:tcW w:w="2381" w:type="dxa"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BE2B65" w:rsidRPr="00C8434A" w:rsidTr="00EA108D">
        <w:trPr>
          <w:trHeight w:hRule="exact" w:val="1003"/>
          <w:jc w:val="center"/>
        </w:trPr>
        <w:tc>
          <w:tcPr>
            <w:tcW w:w="238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2B65" w:rsidRPr="00C8434A" w:rsidRDefault="00BE2B65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</w:tbl>
    <w:p w:rsidR="00C8434A" w:rsidRPr="00C8434A" w:rsidRDefault="00C8434A" w:rsidP="00C161CD">
      <w:pPr>
        <w:widowControl w:val="0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427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2. Региональная характеристика мира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720E28" w:rsidP="005260E9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1</w:t>
            </w:r>
            <w:r w:rsidR="005260E9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67682">
        <w:trPr>
          <w:trHeight w:hRule="exact" w:val="518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2.1. Зарубежная Европа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720E28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3A504C" w:rsidRPr="00C8434A" w:rsidTr="00F67682">
        <w:trPr>
          <w:trHeight w:val="3680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C161CD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 потенциала. Особенности населения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Хозяйство стран Зарубежной Европы. Сельское хозяйство. Транспорт. Туризм.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*Развитие и размещение предприятий профильной отрасли в Европе</w:t>
            </w:r>
          </w:p>
          <w:p w:rsidR="003A504C" w:rsidRPr="00C8434A" w:rsidRDefault="003A504C" w:rsidP="002D52B8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3A504C" w:rsidRPr="00C8434A" w:rsidRDefault="003A504C" w:rsidP="00C161C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3A504C" w:rsidRPr="00C8434A" w:rsidRDefault="003A504C" w:rsidP="00C161CD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F67682">
        <w:trPr>
          <w:trHeight w:hRule="exact" w:val="326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4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2.2. Зарубежная Азия</w:t>
            </w:r>
            <w:r w:rsid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, Австралия и Океания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097"/>
          <w:jc w:val="center"/>
        </w:trPr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161CD" w:rsidRDefault="00C8434A" w:rsidP="00C161CD">
            <w:pPr>
              <w:widowControl w:val="0"/>
              <w:spacing w:line="276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Азии</w:t>
            </w:r>
            <w:r w:rsidR="00C161CD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.</w:t>
            </w:r>
          </w:p>
          <w:p w:rsidR="004C6BB0" w:rsidRDefault="004C6BB0" w:rsidP="00C161CD">
            <w:pPr>
              <w:widowControl w:val="0"/>
              <w:spacing w:line="276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</w:p>
          <w:p w:rsidR="00C8434A" w:rsidRPr="00C8434A" w:rsidRDefault="00C161CD" w:rsidP="00C161CD">
            <w:pPr>
              <w:widowControl w:val="0"/>
              <w:spacing w:line="276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8"/>
        <w:gridCol w:w="8930"/>
        <w:gridCol w:w="1169"/>
        <w:gridCol w:w="1858"/>
      </w:tblGrid>
      <w:tr w:rsidR="00C8434A" w:rsidRPr="00C8434A" w:rsidTr="00C161CD">
        <w:trPr>
          <w:trHeight w:hRule="exact" w:val="638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C161CD">
        <w:trPr>
          <w:trHeight w:hRule="exact" w:val="1354"/>
          <w:jc w:val="center"/>
        </w:trPr>
        <w:tc>
          <w:tcPr>
            <w:tcW w:w="23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="004C6BB0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  <w:r w:rsidR="00C161CD" w:rsidRP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. 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</w:t>
            </w:r>
            <w:r w:rsid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-</w:t>
            </w:r>
            <w:r w:rsidR="00C161CD" w:rsidRPr="00C161CD">
              <w:rPr>
                <w:rFonts w:eastAsia="Tahoma"/>
                <w:color w:val="000000"/>
                <w:sz w:val="22"/>
                <w:szCs w:val="22"/>
                <w:lang w:bidi="ru-RU"/>
              </w:rPr>
              <w:t>ресурсного потенциала, населения и хозяйства. Отраслевая и территориальная структура хозяйства Австралии и Новой Зеландии. *</w:t>
            </w:r>
            <w:r w:rsidR="00C161CD" w:rsidRPr="00C161CD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Австралии и Океании</w:t>
            </w:r>
          </w:p>
          <w:p w:rsidR="00C161CD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  <w:p w:rsidR="00C161CD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  <w:p w:rsidR="00C161CD" w:rsidRPr="00C8434A" w:rsidRDefault="00C161CD" w:rsidP="00C8434A">
            <w:pPr>
              <w:widowControl w:val="0"/>
              <w:spacing w:line="312" w:lineRule="auto"/>
              <w:jc w:val="both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161CD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26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2.3. Африка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1934"/>
          <w:jc w:val="center"/>
        </w:trPr>
        <w:tc>
          <w:tcPr>
            <w:tcW w:w="234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Место и роль Африки в мире. Особенности географического положения региона. История формирования его политической карты. Характерные черты природно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softHyphen/>
              <w:t>ресурсного потенциала и особенности населения Африки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Африке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  <w:tr w:rsidR="00C8434A" w:rsidRPr="00C8434A" w:rsidTr="00C161CD">
        <w:trPr>
          <w:trHeight w:hRule="exact" w:val="299"/>
          <w:jc w:val="center"/>
        </w:trPr>
        <w:tc>
          <w:tcPr>
            <w:tcW w:w="23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2.4. Америка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F67682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C161CD">
        <w:trPr>
          <w:trHeight w:hRule="exact" w:val="3556"/>
          <w:jc w:val="center"/>
        </w:trPr>
        <w:tc>
          <w:tcPr>
            <w:tcW w:w="23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*</w:t>
            </w:r>
            <w:r w:rsidRPr="008164A3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Северной Америке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Default="00AE080F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</w:p>
          <w:p w:rsidR="00AE080F" w:rsidRPr="00C8434A" w:rsidRDefault="00AE080F" w:rsidP="00AE080F">
            <w:pPr>
              <w:widowControl w:val="0"/>
              <w:rPr>
                <w:rFonts w:eastAsia="Tahoma"/>
                <w:color w:val="000000"/>
                <w:lang w:bidi="ru-RU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9F6846">
        <w:trPr>
          <w:trHeight w:hRule="exact" w:val="2063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2. 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Хозяйство стран Латинской Америки. Отрасли международной специализации.</w:t>
            </w:r>
          </w:p>
          <w:p w:rsidR="00C8434A" w:rsidRPr="00C8434A" w:rsidRDefault="00C8434A" w:rsidP="00C161CD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Территориальная структура хозяйства. Интеграционные группировки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Латинской Америке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E080F" w:rsidRDefault="00AE080F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   </w:t>
            </w: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P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AE080F" w:rsidRDefault="00AE080F" w:rsidP="00AE080F">
            <w:pPr>
              <w:rPr>
                <w:rFonts w:eastAsia="Courier New"/>
                <w:lang w:bidi="ru-RU"/>
              </w:rPr>
            </w:pPr>
          </w:p>
          <w:p w:rsidR="00C8434A" w:rsidRPr="00AE080F" w:rsidRDefault="00AE080F" w:rsidP="00AE080F">
            <w:pPr>
              <w:rPr>
                <w:rFonts w:eastAsia="Courier New"/>
                <w:lang w:bidi="ru-RU"/>
              </w:rPr>
            </w:pPr>
            <w:r>
              <w:rPr>
                <w:rFonts w:eastAsia="Courier New"/>
                <w:lang w:bidi="ru-RU"/>
              </w:rPr>
              <w:t xml:space="preserve">        2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9F6846">
        <w:trPr>
          <w:trHeight w:hRule="exact" w:val="322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4C6BB0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2.</w:t>
            </w:r>
            <w:r w:rsidR="004C6BB0">
              <w:rPr>
                <w:rFonts w:eastAsia="Tahoma"/>
                <w:color w:val="000000"/>
                <w:sz w:val="22"/>
                <w:szCs w:val="22"/>
                <w:lang w:bidi="ru-RU"/>
              </w:rPr>
              <w:t>5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. Россия в современном мире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4C6BB0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9F6846">
        <w:trPr>
          <w:trHeight w:hRule="exact" w:val="1840"/>
          <w:jc w:val="center"/>
        </w:trPr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161C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1.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Развитие и размещение предприятий профильной отрасли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4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</w:tc>
      </w:tr>
    </w:tbl>
    <w:p w:rsidR="00C8434A" w:rsidRPr="00C8434A" w:rsidRDefault="00C8434A" w:rsidP="00C8434A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  <w:r w:rsidRPr="00C8434A">
        <w:rPr>
          <w:rFonts w:eastAsia="Courier New"/>
          <w:color w:val="000000"/>
          <w:sz w:val="22"/>
          <w:szCs w:val="22"/>
          <w:lang w:bidi="ru-RU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8933"/>
        <w:gridCol w:w="1133"/>
        <w:gridCol w:w="1858"/>
      </w:tblGrid>
      <w:tr w:rsidR="00C8434A" w:rsidRPr="00C8434A" w:rsidTr="00FD0A7B">
        <w:trPr>
          <w:trHeight w:hRule="exact" w:val="638"/>
          <w:jc w:val="center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Наименование разделов и тем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Объём часов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05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Формируемые компетенции</w:t>
            </w:r>
          </w:p>
        </w:tc>
      </w:tr>
      <w:tr w:rsidR="00C8434A" w:rsidRPr="00C8434A" w:rsidTr="00FD0A7B">
        <w:trPr>
          <w:trHeight w:hRule="exact" w:val="326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Раздел 3. Глобальные проблемы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01.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02.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03.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04.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05.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06.</w:t>
            </w:r>
          </w:p>
          <w:p w:rsidR="00C8434A" w:rsidRPr="00C8434A" w:rsidRDefault="00C8434A" w:rsidP="00C8434A">
            <w:pPr>
              <w:widowControl w:val="0"/>
              <w:spacing w:after="40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ОК 07.</w:t>
            </w:r>
          </w:p>
        </w:tc>
      </w:tr>
      <w:tr w:rsidR="00C8434A" w:rsidRPr="00C8434A" w:rsidTr="00FD0A7B">
        <w:trPr>
          <w:trHeight w:hRule="exact" w:val="317"/>
          <w:jc w:val="center"/>
        </w:trPr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Тема 3.1.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Классификация глобальных проблем. Глобальные прогнозы,</w:t>
            </w:r>
            <w:r w:rsidR="007D095B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 </w:t>
            </w: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гипотезы и проекты</w:t>
            </w: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DD223E" w:rsidP="00DD223E">
            <w:pPr>
              <w:widowControl w:val="0"/>
              <w:jc w:val="center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8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2822"/>
          <w:jc w:val="center"/>
        </w:trPr>
        <w:tc>
          <w:tcPr>
            <w:tcW w:w="238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  <w:tc>
          <w:tcPr>
            <w:tcW w:w="89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Теоретическое обучение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Глобальные проблемы человечества. Глобальные процессы.</w:t>
            </w:r>
          </w:p>
          <w:p w:rsidR="00C8434A" w:rsidRPr="00A94F2C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i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*</w:t>
            </w: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Влияние предприятий профильной отрасли на глобальные проблемы.</w:t>
            </w:r>
          </w:p>
          <w:p w:rsidR="00C8434A" w:rsidRPr="00C8434A" w:rsidRDefault="00C8434A" w:rsidP="00C8434A">
            <w:pPr>
              <w:widowControl w:val="0"/>
              <w:spacing w:line="310" w:lineRule="auto"/>
              <w:jc w:val="both"/>
              <w:rPr>
                <w:rFonts w:eastAsia="Tahoma"/>
                <w:color w:val="000000"/>
                <w:lang w:bidi="ru-RU"/>
              </w:rPr>
            </w:pPr>
            <w:r w:rsidRPr="00A94F2C">
              <w:rPr>
                <w:rFonts w:eastAsia="Tahoma"/>
                <w:i/>
                <w:color w:val="000000"/>
                <w:sz w:val="22"/>
                <w:szCs w:val="22"/>
                <w:lang w:bidi="ru-RU"/>
              </w:rPr>
              <w:t>Роль географии в решении глобальных проблем человечества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C8434A" w:rsidRPr="00C8434A" w:rsidRDefault="00DD223E" w:rsidP="00C8434A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sz w:val="22"/>
                <w:szCs w:val="22"/>
                <w:lang w:bidi="ru-RU"/>
              </w:rPr>
              <w:t>8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22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ind w:firstLine="500"/>
              <w:rPr>
                <w:rFonts w:eastAsia="Tahoma"/>
                <w:color w:val="000000"/>
                <w:lang w:bidi="ru-RU"/>
              </w:rPr>
            </w:pPr>
            <w:r w:rsidRPr="00C8434A">
              <w:rPr>
                <w:rFonts w:eastAsia="Tahoma"/>
                <w:color w:val="000000"/>
                <w:sz w:val="22"/>
                <w:szCs w:val="22"/>
                <w:lang w:bidi="ru-RU"/>
              </w:rPr>
              <w:t>2</w:t>
            </w:r>
          </w:p>
        </w:tc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Courier New"/>
                <w:color w:val="000000"/>
                <w:lang w:bidi="ru-RU"/>
              </w:rPr>
            </w:pPr>
          </w:p>
        </w:tc>
      </w:tr>
      <w:tr w:rsidR="00C8434A" w:rsidRPr="00C8434A" w:rsidTr="00FD0A7B">
        <w:trPr>
          <w:trHeight w:hRule="exact" w:val="331"/>
          <w:jc w:val="center"/>
        </w:trPr>
        <w:tc>
          <w:tcPr>
            <w:tcW w:w="1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 w:rsidRPr="00C8434A"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34A" w:rsidRPr="00C8434A" w:rsidRDefault="00A23397" w:rsidP="00A23397">
            <w:pPr>
              <w:widowControl w:val="0"/>
              <w:jc w:val="center"/>
              <w:rPr>
                <w:rFonts w:eastAsia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0"/>
                <w:szCs w:val="20"/>
                <w:lang w:bidi="ru-RU"/>
              </w:rPr>
              <w:t>64 часа</w:t>
            </w:r>
          </w:p>
        </w:tc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4A" w:rsidRPr="00C8434A" w:rsidRDefault="00C8434A" w:rsidP="00C8434A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B30194" w:rsidRPr="00B30194" w:rsidRDefault="00B30194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</w:t>
      </w:r>
      <w:r w:rsidR="009F6846">
        <w:rPr>
          <w:b/>
          <w:caps/>
          <w:sz w:val="28"/>
          <w:szCs w:val="28"/>
        </w:rPr>
        <w:t xml:space="preserve"> реализации программы предмета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</w:t>
      </w:r>
      <w:r w:rsidR="00BA562E">
        <w:rPr>
          <w:sz w:val="28"/>
          <w:szCs w:val="28"/>
        </w:rPr>
        <w:t>предмету</w:t>
      </w:r>
      <w:r w:rsidRPr="003B642B">
        <w:rPr>
          <w:sz w:val="28"/>
          <w:szCs w:val="28"/>
        </w:rPr>
        <w:t xml:space="preserve"> (презентации). </w:t>
      </w:r>
    </w:p>
    <w:p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(политическая 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(физич.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(политич.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(физич. карта) – 1</w:t>
      </w:r>
    </w:p>
    <w:p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(физическая карта)  – 1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17A88" w:rsidRPr="00C8453E" w:rsidRDefault="00A17A88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FD0A7B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 xml:space="preserve">1. 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Лобжанидзе А.А. География : учебник для СПО / Лобжанидзе А.А.. — Саратов : Профобразование, 2020. — 213 c. — </w:t>
      </w:r>
      <w:r>
        <w:rPr>
          <w:color w:val="000000"/>
          <w:sz w:val="28"/>
          <w:szCs w:val="28"/>
          <w:shd w:val="clear" w:color="auto" w:fill="FCFCFC"/>
        </w:rPr>
        <w:t>ISBN 978-5-4488-0571-4. — Текст</w:t>
      </w:r>
      <w:r w:rsidRPr="00FD0A7B">
        <w:rPr>
          <w:color w:val="000000"/>
          <w:sz w:val="28"/>
          <w:szCs w:val="28"/>
          <w:shd w:val="clear" w:color="auto" w:fill="FCFCFC"/>
        </w:rPr>
        <w:t xml:space="preserve">: электронный // IPR SMART : [сайт]. — URL: </w:t>
      </w:r>
      <w:hyperlink r:id="rId9" w:history="1">
        <w:r w:rsidRPr="00FD0A7B">
          <w:rPr>
            <w:rStyle w:val="afc"/>
            <w:sz w:val="28"/>
            <w:szCs w:val="28"/>
            <w:shd w:val="clear" w:color="auto" w:fill="FCFCFC"/>
          </w:rPr>
          <w:t>https://www.iprbookshop.ru/93536.html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FD0A7B" w:rsidRPr="002B1241" w:rsidRDefault="00FD0A7B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FD0A7B">
        <w:rPr>
          <w:bCs/>
          <w:sz w:val="28"/>
          <w:szCs w:val="28"/>
        </w:rPr>
        <w:t>Ростом Г.Р. География : учебное пособие для СПО / Ростом Г.Р.. — Липецк, Саратов : Липецкий государственный технический университет, Профобразование, 2020. — 233 c. — ISBN 978-5-88247-962-5, 978-5-4488-</w:t>
      </w:r>
      <w:r>
        <w:rPr>
          <w:bCs/>
          <w:sz w:val="28"/>
          <w:szCs w:val="28"/>
        </w:rPr>
        <w:t>0747-3.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0" w:history="1">
        <w:r w:rsidRPr="00FD0A7B">
          <w:rPr>
            <w:rStyle w:val="afc"/>
            <w:bCs/>
            <w:sz w:val="28"/>
            <w:szCs w:val="28"/>
          </w:rPr>
          <w:t>https://www.iprbookshop.ru/92825.html</w:t>
        </w:r>
      </w:hyperlink>
      <w:r w:rsidRPr="00FD0A7B">
        <w:rPr>
          <w:bCs/>
          <w:sz w:val="28"/>
          <w:szCs w:val="28"/>
        </w:rPr>
        <w:t xml:space="preserve"> </w:t>
      </w:r>
    </w:p>
    <w:p w:rsidR="00601203" w:rsidRDefault="00601203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17A88" w:rsidRPr="003B642B" w:rsidRDefault="00A17A88" w:rsidP="003B642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FD0A7B" w:rsidRDefault="00FD0A7B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color w:val="212529"/>
          <w:sz w:val="28"/>
          <w:szCs w:val="28"/>
          <w:shd w:val="clear" w:color="auto" w:fill="F8F9FA"/>
        </w:rPr>
        <w:t xml:space="preserve">1. </w:t>
      </w:r>
      <w:r w:rsidRPr="00FD0A7B">
        <w:rPr>
          <w:bCs/>
          <w:sz w:val="28"/>
          <w:szCs w:val="28"/>
        </w:rPr>
        <w:t xml:space="preserve">Банников С.В. География. Единый государственный экзамен. Готовимся к итоговой аттестации / Банников С.В.. — Москва : Издательство «Интеллект-Центр», 2022. — 97 c. — </w:t>
      </w:r>
      <w:r>
        <w:rPr>
          <w:bCs/>
          <w:sz w:val="28"/>
          <w:szCs w:val="28"/>
        </w:rPr>
        <w:t>ISBN 978-5-907431-83-6. — Текст</w:t>
      </w:r>
      <w:r w:rsidRPr="00FD0A7B">
        <w:rPr>
          <w:bCs/>
          <w:sz w:val="28"/>
          <w:szCs w:val="28"/>
        </w:rPr>
        <w:t xml:space="preserve">: электронный // IPR SMART : [сайт]. — URL: </w:t>
      </w:r>
      <w:hyperlink r:id="rId11" w:history="1">
        <w:r w:rsidRPr="00FD0A7B">
          <w:rPr>
            <w:rStyle w:val="afc"/>
            <w:bCs/>
            <w:sz w:val="28"/>
            <w:szCs w:val="28"/>
          </w:rPr>
          <w:t>https://www.iprbookshop.ru/124359.html</w:t>
        </w:r>
      </w:hyperlink>
    </w:p>
    <w:p w:rsidR="00FD0A7B" w:rsidRP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Бусыгина И.М. Политическая география. Формирование политической карты мира : учебник для студентов вузов / Бусыгина И.М.. — Москва : Аспект Пресс, 2020. — 383 c. — ISBN 978-5-7567-0809-7. — Текст : электронный // IPR SMART : [сайт]. — URL: </w:t>
      </w:r>
      <w:hyperlink r:id="rId12" w:history="1">
        <w:r w:rsidR="00FD0A7B" w:rsidRPr="00FD0A7B">
          <w:rPr>
            <w:rStyle w:val="afc"/>
            <w:bCs/>
            <w:sz w:val="28"/>
            <w:szCs w:val="28"/>
          </w:rPr>
          <w:t>https://www.iprbookshop.ru/96315.html</w:t>
        </w:r>
      </w:hyperlink>
    </w:p>
    <w:p w:rsidR="00FD0A7B" w:rsidRPr="00FD0A7B" w:rsidRDefault="00AA456D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Всероссийская проверочная работа: география. 10–11 классы / . — Москва : ВАКО, 2021. — 65 c. — </w:t>
      </w:r>
      <w:r w:rsidR="00FD0A7B">
        <w:rPr>
          <w:bCs/>
          <w:sz w:val="28"/>
          <w:szCs w:val="28"/>
        </w:rPr>
        <w:t>ISBN 978-5-408-05792-4. — Текст</w:t>
      </w:r>
      <w:r w:rsidR="00FD0A7B" w:rsidRPr="00FD0A7B">
        <w:rPr>
          <w:bCs/>
          <w:sz w:val="28"/>
          <w:szCs w:val="28"/>
        </w:rPr>
        <w:t xml:space="preserve">: электронный // IPR SMART : [сайт]. — URL: </w:t>
      </w:r>
      <w:hyperlink r:id="rId13" w:history="1">
        <w:r w:rsidR="00FD0A7B" w:rsidRPr="00FD0A7B">
          <w:rPr>
            <w:rStyle w:val="afc"/>
            <w:bCs/>
            <w:sz w:val="28"/>
            <w:szCs w:val="28"/>
          </w:rPr>
          <w:t>https://www.iprbookshop.ru/125158.html</w:t>
        </w:r>
      </w:hyperlink>
    </w:p>
    <w:p w:rsidR="00FD0A7B" w:rsidRPr="00FD0A7B" w:rsidRDefault="009F6846" w:rsidP="00FD0A7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D0A7B">
        <w:rPr>
          <w:bCs/>
          <w:sz w:val="28"/>
          <w:szCs w:val="28"/>
        </w:rPr>
        <w:t xml:space="preserve">. </w:t>
      </w:r>
      <w:r w:rsidR="00FD0A7B" w:rsidRPr="00FD0A7B">
        <w:rPr>
          <w:bCs/>
          <w:sz w:val="28"/>
          <w:szCs w:val="28"/>
        </w:rPr>
        <w:t xml:space="preserve">Окунев И.Ю. Политическая география : учебник для вузов / Окунев И.Ю.. — Москва : Аспект Пресс, 2021. — 512 c. — ISBN 978-5-7567-1106-6. — Текст : электронный // IPR SMART : [сайт]. — URL: </w:t>
      </w:r>
      <w:hyperlink r:id="rId14" w:history="1">
        <w:r w:rsidR="00FD0A7B" w:rsidRPr="00FD0A7B">
          <w:rPr>
            <w:rStyle w:val="afc"/>
            <w:bCs/>
            <w:sz w:val="28"/>
            <w:szCs w:val="28"/>
          </w:rPr>
          <w:t>https://www.iprbookshop.ru/104473.html</w:t>
        </w:r>
      </w:hyperlink>
    </w:p>
    <w:p w:rsidR="00FD0A7B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5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16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Pr="00947A6C" w:rsidRDefault="00F44709" w:rsidP="00F44709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видеолекции учебных курсов МГУ </w:t>
      </w:r>
      <w:hyperlink r:id="rId17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18" w:history="1">
        <w:r w:rsidRPr="00947A6C">
          <w:rPr>
            <w:rStyle w:val="afc"/>
            <w:rFonts w:ascii="Times New Roman" w:hAnsi="Times New Roman"/>
            <w:bCs/>
            <w:sz w:val="28"/>
            <w:szCs w:val="28"/>
          </w:rPr>
          <w:t>https://rgo.ru/</w:t>
        </w:r>
      </w:hyperlink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видеолекции учебных курсов МГУ </w:t>
      </w:r>
      <w:hyperlink r:id="rId19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44709" w:rsidRDefault="00F44709" w:rsidP="00947A6C">
      <w:pPr>
        <w:pStyle w:val="af8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20" w:history="1">
        <w:r w:rsidRPr="009D75E9">
          <w:rPr>
            <w:rStyle w:val="afc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</w:t>
      </w:r>
      <w:r w:rsidR="009F6846">
        <w:rPr>
          <w:bCs/>
          <w:sz w:val="28"/>
          <w:szCs w:val="28"/>
        </w:rPr>
        <w:t>чая программа учебного предмета</w:t>
      </w:r>
      <w:r w:rsidRPr="000847FB">
        <w:rPr>
          <w:bCs/>
          <w:sz w:val="28"/>
          <w:szCs w:val="28"/>
        </w:rPr>
        <w:t xml:space="preserve">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</w:t>
      </w:r>
      <w:r w:rsidR="00BA562E">
        <w:rPr>
          <w:bCs/>
          <w:sz w:val="28"/>
          <w:szCs w:val="28"/>
        </w:rPr>
        <w:t xml:space="preserve"> результатов освоения предмета</w:t>
      </w:r>
      <w:r w:rsidRPr="00C97997">
        <w:rPr>
          <w:bCs/>
          <w:sz w:val="28"/>
          <w:szCs w:val="28"/>
        </w:rPr>
        <w:t xml:space="preserve">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3" w:name="bookmark14"/>
      <w:bookmarkStart w:id="4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</w:t>
      </w:r>
      <w:bookmarkEnd w:id="3"/>
      <w:bookmarkEnd w:id="4"/>
      <w:r w:rsidR="009F6846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ого предмета</w:t>
      </w:r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</w:t>
      </w:r>
      <w:r w:rsidR="009F6846">
        <w:rPr>
          <w:rFonts w:eastAsia="Arial"/>
          <w:color w:val="000000"/>
          <w:sz w:val="28"/>
          <w:szCs w:val="28"/>
          <w:lang w:bidi="ru-RU"/>
        </w:rPr>
        <w:t>ов освоения общеобразовательного предмета</w:t>
      </w:r>
      <w:r w:rsidRPr="00601203">
        <w:rPr>
          <w:rFonts w:eastAsia="Arial"/>
          <w:color w:val="000000"/>
          <w:sz w:val="28"/>
          <w:szCs w:val="28"/>
          <w:lang w:bidi="ru-RU"/>
        </w:rPr>
        <w:t xml:space="preserve">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6"/>
        <w:gridCol w:w="4965"/>
      </w:tblGrid>
      <w:tr w:rsidR="00601203" w:rsidRPr="00601203" w:rsidTr="00D2671F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398E" w:rsidRPr="00D2671F" w:rsidRDefault="0032398E" w:rsidP="0032398E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:rsidR="00601203" w:rsidRPr="00D2671F" w:rsidRDefault="00601203" w:rsidP="0032398E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203" w:rsidRPr="00D2671F" w:rsidRDefault="00601203" w:rsidP="00E4208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 xml:space="preserve">Р 2, Темы 2.1 </w:t>
            </w:r>
            <w:r w:rsidR="008C42FA">
              <w:rPr>
                <w:rFonts w:eastAsia="Tahoma"/>
                <w:color w:val="000000"/>
                <w:lang w:bidi="ru-RU"/>
              </w:rPr>
              <w:t>–</w:t>
            </w:r>
            <w:r w:rsidRPr="00601203">
              <w:rPr>
                <w:rFonts w:eastAsia="Tahoma"/>
                <w:color w:val="000000"/>
                <w:lang w:bidi="ru-RU"/>
              </w:rPr>
              <w:t xml:space="preserve"> 2</w:t>
            </w:r>
            <w:r w:rsidR="008C42FA">
              <w:rPr>
                <w:rFonts w:eastAsia="Tahoma"/>
                <w:color w:val="000000"/>
                <w:lang w:bidi="ru-RU"/>
              </w:rPr>
              <w:t>.5</w:t>
            </w:r>
          </w:p>
          <w:p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E4208B" w:rsidRDefault="00601203" w:rsidP="00D2671F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тестирование</w:t>
            </w:r>
          </w:p>
          <w:p w:rsidR="00601203" w:rsidRPr="00E4208B" w:rsidRDefault="00D2671F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>
              <w:rPr>
                <w:rFonts w:eastAsia="Tahoma"/>
                <w:color w:val="000000" w:themeColor="text1"/>
                <w:lang w:bidi="ru-RU"/>
              </w:rPr>
              <w:t>к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ейс</w:t>
            </w:r>
            <w:r>
              <w:rPr>
                <w:rFonts w:eastAsia="Tahoma"/>
                <w:color w:val="000000" w:themeColor="text1"/>
                <w:lang w:bidi="ru-RU"/>
              </w:rPr>
              <w:t>-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задания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географический диктант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устный опрос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фронтальный письменный опрос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эссе, доклады, рефераты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составленных презентаций по темам раздела</w:t>
            </w:r>
          </w:p>
          <w:p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работы с картами атласа мира, заполнение контурных карт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контрольная работа</w:t>
            </w:r>
          </w:p>
          <w:p w:rsidR="00601203" w:rsidRPr="00E4208B" w:rsidRDefault="00601203" w:rsidP="00D2671F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самостоятельно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выполненных заданий</w:t>
            </w: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:rsidR="00601203" w:rsidRPr="00601203" w:rsidRDefault="00601203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диффере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нцированный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зачет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проводится в форме тестирования</w:t>
            </w:r>
          </w:p>
        </w:tc>
      </w:tr>
      <w:tr w:rsidR="00601203" w:rsidRPr="00601203" w:rsidTr="00E4208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2.1, 2.</w:t>
            </w:r>
            <w:r w:rsidR="008C42FA">
              <w:rPr>
                <w:rFonts w:eastAsia="Tahoma"/>
                <w:color w:val="000000"/>
                <w:lang w:bidi="ru-RU"/>
              </w:rPr>
              <w:t>5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:rsidTr="00E4208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:rsidR="00601203" w:rsidRPr="00601203" w:rsidRDefault="00601203" w:rsidP="00601203">
      <w:pPr>
        <w:widowControl w:val="0"/>
        <w:spacing w:after="4219" w:line="1" w:lineRule="exact"/>
        <w:rPr>
          <w:rFonts w:ascii="Courier New" w:eastAsia="Courier New" w:hAnsi="Courier New" w:cs="Courier New"/>
          <w:color w:val="000000"/>
          <w:lang w:bidi="ru-RU"/>
        </w:rPr>
      </w:pP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6846" w:rsidRDefault="009F6846">
      <w:r>
        <w:separator/>
      </w:r>
    </w:p>
  </w:endnote>
  <w:endnote w:type="continuationSeparator" w:id="0">
    <w:p w:rsidR="009F6846" w:rsidRDefault="009F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846" w:rsidRDefault="009F6846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F6846" w:rsidRDefault="009F6846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846" w:rsidRDefault="009F6846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562E">
      <w:rPr>
        <w:noProof/>
      </w:rPr>
      <w:t>6</w:t>
    </w:r>
    <w:r>
      <w:fldChar w:fldCharType="end"/>
    </w:r>
  </w:p>
  <w:p w:rsidR="009F6846" w:rsidRDefault="009F6846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6846" w:rsidRDefault="009F6846">
      <w:r>
        <w:separator/>
      </w:r>
    </w:p>
  </w:footnote>
  <w:footnote w:type="continuationSeparator" w:id="0">
    <w:p w:rsidR="009F6846" w:rsidRDefault="009F68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7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9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5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7"/>
  </w:num>
  <w:num w:numId="4">
    <w:abstractNumId w:val="18"/>
  </w:num>
  <w:num w:numId="5">
    <w:abstractNumId w:val="12"/>
  </w:num>
  <w:num w:numId="6">
    <w:abstractNumId w:val="15"/>
  </w:num>
  <w:num w:numId="7">
    <w:abstractNumId w:val="11"/>
  </w:num>
  <w:num w:numId="8">
    <w:abstractNumId w:val="22"/>
  </w:num>
  <w:num w:numId="9">
    <w:abstractNumId w:val="13"/>
  </w:num>
  <w:num w:numId="10">
    <w:abstractNumId w:val="28"/>
  </w:num>
  <w:num w:numId="11">
    <w:abstractNumId w:val="30"/>
  </w:num>
  <w:num w:numId="12">
    <w:abstractNumId w:val="6"/>
  </w:num>
  <w:num w:numId="13">
    <w:abstractNumId w:val="24"/>
  </w:num>
  <w:num w:numId="14">
    <w:abstractNumId w:val="26"/>
  </w:num>
  <w:num w:numId="15">
    <w:abstractNumId w:val="20"/>
  </w:num>
  <w:num w:numId="16">
    <w:abstractNumId w:val="16"/>
  </w:num>
  <w:num w:numId="17">
    <w:abstractNumId w:val="27"/>
  </w:num>
  <w:num w:numId="18">
    <w:abstractNumId w:val="2"/>
  </w:num>
  <w:num w:numId="19">
    <w:abstractNumId w:val="1"/>
  </w:num>
  <w:num w:numId="20">
    <w:abstractNumId w:val="3"/>
  </w:num>
  <w:num w:numId="21">
    <w:abstractNumId w:val="10"/>
  </w:num>
  <w:num w:numId="22">
    <w:abstractNumId w:val="19"/>
  </w:num>
  <w:num w:numId="23">
    <w:abstractNumId w:val="29"/>
  </w:num>
  <w:num w:numId="24">
    <w:abstractNumId w:val="0"/>
  </w:num>
  <w:num w:numId="25">
    <w:abstractNumId w:val="25"/>
  </w:num>
  <w:num w:numId="26">
    <w:abstractNumId w:val="4"/>
  </w:num>
  <w:num w:numId="27">
    <w:abstractNumId w:val="7"/>
  </w:num>
  <w:num w:numId="28">
    <w:abstractNumId w:val="21"/>
  </w:num>
  <w:num w:numId="29">
    <w:abstractNumId w:val="14"/>
  </w:num>
  <w:num w:numId="30">
    <w:abstractNumId w:val="8"/>
  </w:num>
  <w:num w:numId="31">
    <w:abstractNumId w:val="2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46BCE"/>
    <w:rsid w:val="00050F61"/>
    <w:rsid w:val="00055940"/>
    <w:rsid w:val="00075484"/>
    <w:rsid w:val="000847FB"/>
    <w:rsid w:val="000974BD"/>
    <w:rsid w:val="000B3D0D"/>
    <w:rsid w:val="000B67D6"/>
    <w:rsid w:val="000E66C3"/>
    <w:rsid w:val="000F468F"/>
    <w:rsid w:val="001264E7"/>
    <w:rsid w:val="00143F08"/>
    <w:rsid w:val="00150390"/>
    <w:rsid w:val="00160029"/>
    <w:rsid w:val="00163983"/>
    <w:rsid w:val="001B5973"/>
    <w:rsid w:val="001B6E68"/>
    <w:rsid w:val="001C42C7"/>
    <w:rsid w:val="001C7C63"/>
    <w:rsid w:val="001D66DF"/>
    <w:rsid w:val="00203008"/>
    <w:rsid w:val="002370B2"/>
    <w:rsid w:val="0024015B"/>
    <w:rsid w:val="00271A1D"/>
    <w:rsid w:val="00286ACE"/>
    <w:rsid w:val="00291928"/>
    <w:rsid w:val="002A5BD7"/>
    <w:rsid w:val="002A6E4F"/>
    <w:rsid w:val="002B1879"/>
    <w:rsid w:val="002B65E6"/>
    <w:rsid w:val="002D52B8"/>
    <w:rsid w:val="00307BF9"/>
    <w:rsid w:val="00311AC2"/>
    <w:rsid w:val="00321878"/>
    <w:rsid w:val="0032398E"/>
    <w:rsid w:val="00332C76"/>
    <w:rsid w:val="00340B6A"/>
    <w:rsid w:val="00354C1E"/>
    <w:rsid w:val="00380E85"/>
    <w:rsid w:val="003A3795"/>
    <w:rsid w:val="003A433C"/>
    <w:rsid w:val="003A504C"/>
    <w:rsid w:val="003B0BC5"/>
    <w:rsid w:val="003B642B"/>
    <w:rsid w:val="00432247"/>
    <w:rsid w:val="004535C5"/>
    <w:rsid w:val="00474170"/>
    <w:rsid w:val="00483985"/>
    <w:rsid w:val="00487ECA"/>
    <w:rsid w:val="00495E2B"/>
    <w:rsid w:val="004A7406"/>
    <w:rsid w:val="004C6BB0"/>
    <w:rsid w:val="004C6F0C"/>
    <w:rsid w:val="004C7221"/>
    <w:rsid w:val="005041E8"/>
    <w:rsid w:val="005260E9"/>
    <w:rsid w:val="00526919"/>
    <w:rsid w:val="005550B5"/>
    <w:rsid w:val="005757B3"/>
    <w:rsid w:val="005B3676"/>
    <w:rsid w:val="005B3B05"/>
    <w:rsid w:val="005D18C9"/>
    <w:rsid w:val="005F4351"/>
    <w:rsid w:val="00601203"/>
    <w:rsid w:val="006016A9"/>
    <w:rsid w:val="006169A3"/>
    <w:rsid w:val="006545A0"/>
    <w:rsid w:val="00655AFF"/>
    <w:rsid w:val="006B66B6"/>
    <w:rsid w:val="006C2661"/>
    <w:rsid w:val="006D772A"/>
    <w:rsid w:val="006E0D59"/>
    <w:rsid w:val="00707D01"/>
    <w:rsid w:val="0071283E"/>
    <w:rsid w:val="00720E28"/>
    <w:rsid w:val="00722B17"/>
    <w:rsid w:val="00735259"/>
    <w:rsid w:val="00754874"/>
    <w:rsid w:val="007D095B"/>
    <w:rsid w:val="007D5113"/>
    <w:rsid w:val="007E1626"/>
    <w:rsid w:val="00806AAF"/>
    <w:rsid w:val="00806B55"/>
    <w:rsid w:val="008164A3"/>
    <w:rsid w:val="008237D7"/>
    <w:rsid w:val="00854B1D"/>
    <w:rsid w:val="00865D7F"/>
    <w:rsid w:val="00887161"/>
    <w:rsid w:val="008C42FA"/>
    <w:rsid w:val="008E0502"/>
    <w:rsid w:val="008E1D6E"/>
    <w:rsid w:val="00900C7C"/>
    <w:rsid w:val="00931C1F"/>
    <w:rsid w:val="00947A6C"/>
    <w:rsid w:val="00965A06"/>
    <w:rsid w:val="00965EAA"/>
    <w:rsid w:val="0097749A"/>
    <w:rsid w:val="009826FA"/>
    <w:rsid w:val="00992FC9"/>
    <w:rsid w:val="00995BAC"/>
    <w:rsid w:val="009B3AFB"/>
    <w:rsid w:val="009E5DFC"/>
    <w:rsid w:val="009F6846"/>
    <w:rsid w:val="00A17A88"/>
    <w:rsid w:val="00A212A9"/>
    <w:rsid w:val="00A23397"/>
    <w:rsid w:val="00A539F4"/>
    <w:rsid w:val="00A549CF"/>
    <w:rsid w:val="00A5639D"/>
    <w:rsid w:val="00A66C3C"/>
    <w:rsid w:val="00A84F04"/>
    <w:rsid w:val="00A94F2C"/>
    <w:rsid w:val="00AA3E26"/>
    <w:rsid w:val="00AA456D"/>
    <w:rsid w:val="00AD5171"/>
    <w:rsid w:val="00AE080F"/>
    <w:rsid w:val="00AE6106"/>
    <w:rsid w:val="00AF7AE4"/>
    <w:rsid w:val="00B03E5F"/>
    <w:rsid w:val="00B30194"/>
    <w:rsid w:val="00B4717E"/>
    <w:rsid w:val="00B47B87"/>
    <w:rsid w:val="00B528BF"/>
    <w:rsid w:val="00B75F52"/>
    <w:rsid w:val="00BA562E"/>
    <w:rsid w:val="00BE2B65"/>
    <w:rsid w:val="00BF7D30"/>
    <w:rsid w:val="00C03D22"/>
    <w:rsid w:val="00C07E35"/>
    <w:rsid w:val="00C161CD"/>
    <w:rsid w:val="00C5651F"/>
    <w:rsid w:val="00C675F5"/>
    <w:rsid w:val="00C734B0"/>
    <w:rsid w:val="00C7476E"/>
    <w:rsid w:val="00C830F4"/>
    <w:rsid w:val="00C8434A"/>
    <w:rsid w:val="00C8453E"/>
    <w:rsid w:val="00C87ADA"/>
    <w:rsid w:val="00C94E07"/>
    <w:rsid w:val="00C97997"/>
    <w:rsid w:val="00CD2C03"/>
    <w:rsid w:val="00CD6847"/>
    <w:rsid w:val="00CE1589"/>
    <w:rsid w:val="00CF2C38"/>
    <w:rsid w:val="00D2671F"/>
    <w:rsid w:val="00D4386B"/>
    <w:rsid w:val="00D46F15"/>
    <w:rsid w:val="00D62750"/>
    <w:rsid w:val="00D64915"/>
    <w:rsid w:val="00D65E22"/>
    <w:rsid w:val="00D73D7C"/>
    <w:rsid w:val="00D81E91"/>
    <w:rsid w:val="00D8785F"/>
    <w:rsid w:val="00DA0108"/>
    <w:rsid w:val="00DD223E"/>
    <w:rsid w:val="00DD4805"/>
    <w:rsid w:val="00DF2FC1"/>
    <w:rsid w:val="00E4208B"/>
    <w:rsid w:val="00E46F27"/>
    <w:rsid w:val="00E732D6"/>
    <w:rsid w:val="00E85A8C"/>
    <w:rsid w:val="00E92DD5"/>
    <w:rsid w:val="00EA108D"/>
    <w:rsid w:val="00ED0997"/>
    <w:rsid w:val="00ED7050"/>
    <w:rsid w:val="00EF440F"/>
    <w:rsid w:val="00F44709"/>
    <w:rsid w:val="00F45486"/>
    <w:rsid w:val="00F526FE"/>
    <w:rsid w:val="00F67682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E4745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25158.html" TargetMode="External"/><Relationship Id="rId18" Type="http://schemas.openxmlformats.org/officeDocument/2006/relationships/hyperlink" Target="https://rgo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96315.html" TargetMode="External"/><Relationship Id="rId17" Type="http://schemas.openxmlformats.org/officeDocument/2006/relationships/hyperlink" Target="https://teach-in.ru/course/regions-of-the-arctic" TargetMode="External"/><Relationship Id="rId2" Type="http://schemas.openxmlformats.org/officeDocument/2006/relationships/styles" Target="styles.xml"/><Relationship Id="rId16" Type="http://schemas.openxmlformats.org/officeDocument/2006/relationships/hyperlink" Target="https://teach-in.ru/course/cultural-heritage" TargetMode="External"/><Relationship Id="rId20" Type="http://schemas.openxmlformats.org/officeDocument/2006/relationships/hyperlink" Target="https://rosstat.gov.ru/?%25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24359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orldometers.info/ru/" TargetMode="External"/><Relationship Id="rId10" Type="http://schemas.openxmlformats.org/officeDocument/2006/relationships/hyperlink" Target="https://www.iprbookshop.ru/92825.html" TargetMode="External"/><Relationship Id="rId19" Type="http://schemas.openxmlformats.org/officeDocument/2006/relationships/hyperlink" Target="https://teach-in.ru/course/current-trends-in-regional-developme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3536.html%20" TargetMode="External"/><Relationship Id="rId14" Type="http://schemas.openxmlformats.org/officeDocument/2006/relationships/hyperlink" Target="https://www.iprbookshop.ru/104473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30</Pages>
  <Words>7674</Words>
  <Characters>43742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142</cp:revision>
  <cp:lastPrinted>2016-01-18T17:41:00Z</cp:lastPrinted>
  <dcterms:created xsi:type="dcterms:W3CDTF">2015-12-05T07:01:00Z</dcterms:created>
  <dcterms:modified xsi:type="dcterms:W3CDTF">2024-06-05T07:58:00Z</dcterms:modified>
</cp:coreProperties>
</file>